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22" w:rsidRPr="007112EB" w:rsidRDefault="00AF6222" w:rsidP="00AF6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2E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F6222" w:rsidRPr="007112EB" w:rsidRDefault="00AF6222" w:rsidP="00AF62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2EB">
        <w:rPr>
          <w:rFonts w:ascii="Times New Roman" w:hAnsi="Times New Roman" w:cs="Times New Roman"/>
          <w:b/>
          <w:sz w:val="24"/>
          <w:szCs w:val="24"/>
        </w:rPr>
        <w:t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 при осуществлении муниципального земельного контроля на территории Александровского муниципального округа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AF6222" w:rsidRPr="008C5618" w:rsidTr="00AF6222">
        <w:tc>
          <w:tcPr>
            <w:tcW w:w="4928" w:type="dxa"/>
          </w:tcPr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4929" w:type="dxa"/>
          </w:tcPr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Структурные единицы актов, содержащих обязательные требования, оценка соблюдения которых является предметом контроля</w:t>
            </w:r>
          </w:p>
        </w:tc>
        <w:tc>
          <w:tcPr>
            <w:tcW w:w="4929" w:type="dxa"/>
          </w:tcPr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ответственности, применяемые при нарушении обязательных требований</w:t>
            </w:r>
          </w:p>
        </w:tc>
      </w:tr>
      <w:tr w:rsidR="00AF6222" w:rsidRPr="008C5618" w:rsidTr="00AF6222">
        <w:tc>
          <w:tcPr>
            <w:tcW w:w="4928" w:type="dxa"/>
          </w:tcPr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«Земельный кодекс Российской Федерации» от 25.10.2001 № 136-Ф3</w:t>
            </w:r>
          </w:p>
        </w:tc>
        <w:tc>
          <w:tcPr>
            <w:tcW w:w="4929" w:type="dxa"/>
          </w:tcPr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 2 статьи 7, </w:t>
            </w:r>
          </w:p>
          <w:p w:rsidR="00AF6222" w:rsidRPr="008C5618" w:rsidRDefault="00AF6222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13,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1 статьи 25,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1 статьи 26,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12 статьи 39.20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39.33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39.35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1, 2 статьи 39.36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 8 статьи 39.50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42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1, 2 статьи 56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подпункт 4 пункта 2 статьи 60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76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78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1, 4, 6 статьи 79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85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3, 6 статьи 87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88 </w:t>
            </w:r>
          </w:p>
          <w:p w:rsidR="00266CA8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1, 2 статьи 89 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 – 6, 8 статьи 90 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91 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1, 2 статьи 92 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93 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пункты 2, 4 статьи 97</w:t>
            </w:r>
          </w:p>
          <w:p w:rsidR="007112EB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2, 3, 5 статьи 98 </w:t>
            </w:r>
          </w:p>
          <w:p w:rsidR="00AF6222" w:rsidRPr="008C5618" w:rsidRDefault="00266CA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пункты 2, 3 статьи 99</w:t>
            </w:r>
          </w:p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2 статьи 103</w:t>
            </w:r>
          </w:p>
        </w:tc>
        <w:tc>
          <w:tcPr>
            <w:tcW w:w="4929" w:type="dxa"/>
          </w:tcPr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7.1, </w:t>
            </w:r>
          </w:p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части 1, 3 и 4 статьи 8.8 </w:t>
            </w:r>
          </w:p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статья 8.6, </w:t>
            </w:r>
          </w:p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статьи 8.7</w:t>
            </w:r>
          </w:p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Кодекса об административных правонарушениях Российской Федерации</w:t>
            </w:r>
          </w:p>
        </w:tc>
      </w:tr>
      <w:tr w:rsidR="00AF6222" w:rsidRPr="008C5618" w:rsidTr="00AF6222">
        <w:tc>
          <w:tcPr>
            <w:tcW w:w="4928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«Гражданский кодекс Российской Федерации (часть первая)» от 30.11.1994 № 51-ФЗ</w:t>
            </w:r>
          </w:p>
        </w:tc>
        <w:tc>
          <w:tcPr>
            <w:tcW w:w="4929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пункты 1, 2 статьи 8.1</w:t>
            </w:r>
          </w:p>
        </w:tc>
        <w:tc>
          <w:tcPr>
            <w:tcW w:w="4929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7.1 Кодекса об административных правонарушениях Российской Федерации</w:t>
            </w:r>
          </w:p>
        </w:tc>
      </w:tr>
      <w:tr w:rsidR="00AF6222" w:rsidRPr="008C5618" w:rsidTr="00AF6222">
        <w:tc>
          <w:tcPr>
            <w:tcW w:w="4928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07.07.2003 № 112-ФЗ «О личном подсобном хозяйстве»</w:t>
            </w:r>
          </w:p>
        </w:tc>
        <w:tc>
          <w:tcPr>
            <w:tcW w:w="4929" w:type="dxa"/>
          </w:tcPr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 1 статьи 2 </w:t>
            </w:r>
          </w:p>
          <w:p w:rsidR="007112EB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пункты 2, 3 статьи 4 </w:t>
            </w:r>
          </w:p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10</w:t>
            </w:r>
          </w:p>
        </w:tc>
        <w:tc>
          <w:tcPr>
            <w:tcW w:w="4929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статьи 8.8 Кодекса об административных правонарушениях Российской Федерации</w:t>
            </w:r>
          </w:p>
        </w:tc>
      </w:tr>
      <w:tr w:rsidR="00AF6222" w:rsidRPr="008C5618" w:rsidTr="00AF6222">
        <w:tc>
          <w:tcPr>
            <w:tcW w:w="4928" w:type="dxa"/>
          </w:tcPr>
          <w:p w:rsidR="00AF6222" w:rsidRPr="008C5618" w:rsidRDefault="007112EB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25.10.2001 № 137-Ф3 «О введении в действие Земельного кодекса Российской Федерации»</w:t>
            </w:r>
          </w:p>
        </w:tc>
        <w:tc>
          <w:tcPr>
            <w:tcW w:w="4929" w:type="dxa"/>
          </w:tcPr>
          <w:p w:rsidR="00AF6222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2 статьи 3</w:t>
            </w:r>
          </w:p>
        </w:tc>
        <w:tc>
          <w:tcPr>
            <w:tcW w:w="4929" w:type="dxa"/>
          </w:tcPr>
          <w:p w:rsidR="00AF6222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7.34 Кодекса об административных правонарушениях Российской Федерации</w:t>
            </w:r>
          </w:p>
        </w:tc>
      </w:tr>
      <w:tr w:rsidR="007112EB" w:rsidRPr="008C5618" w:rsidTr="00AF6222">
        <w:tc>
          <w:tcPr>
            <w:tcW w:w="4928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«Градостроительный кодекс Российской Федерации» от 29.12.2004 № 190-ФЗ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пункты 17, 19 статьи 51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3 статья 8.8 Кодекса об административных правонарушениях Российской Федерации</w:t>
            </w:r>
          </w:p>
        </w:tc>
      </w:tr>
      <w:tr w:rsidR="007112EB" w:rsidRPr="008C5618" w:rsidTr="00AF6222">
        <w:tc>
          <w:tcPr>
            <w:tcW w:w="4928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21.12.2001 № 178-ФЗ «О приватизации государственного и муниципального имущества»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пункт 3 статьи 28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7.1 Кодекса об административных правонарушениях Российской Федерации</w:t>
            </w:r>
          </w:p>
        </w:tc>
      </w:tr>
      <w:tr w:rsidR="007112EB" w:rsidRPr="008C5618" w:rsidTr="00AF6222">
        <w:tc>
          <w:tcPr>
            <w:tcW w:w="4928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03.12.2014 № 1300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7112EB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статья 7.1 Кодекса об административных правонарушениях Российской Федерации</w:t>
            </w:r>
          </w:p>
        </w:tc>
      </w:tr>
      <w:tr w:rsidR="00D059A9" w:rsidRPr="008C5618" w:rsidTr="00AF6222">
        <w:tc>
          <w:tcPr>
            <w:tcW w:w="4928" w:type="dxa"/>
          </w:tcPr>
          <w:p w:rsidR="00D059A9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на территории Александровского сельсовета Александровского района Ставропольского края</w:t>
            </w:r>
          </w:p>
        </w:tc>
        <w:tc>
          <w:tcPr>
            <w:tcW w:w="4929" w:type="dxa"/>
          </w:tcPr>
          <w:p w:rsidR="00D059A9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D059A9" w:rsidRPr="008C5618" w:rsidRDefault="00D059A9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8C5618" w:rsidRPr="008C5618" w:rsidTr="00AF6222">
        <w:tc>
          <w:tcPr>
            <w:tcW w:w="4928" w:type="dxa"/>
          </w:tcPr>
          <w:p w:rsidR="008C5618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муниципального образования села Грушевского Александровского района Ставропольского края</w:t>
            </w:r>
          </w:p>
        </w:tc>
        <w:tc>
          <w:tcPr>
            <w:tcW w:w="4929" w:type="dxa"/>
          </w:tcPr>
          <w:p w:rsidR="008C5618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8C5618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8C5618" w:rsidRPr="008C5618" w:rsidTr="00AF6222">
        <w:tc>
          <w:tcPr>
            <w:tcW w:w="4928" w:type="dxa"/>
          </w:tcPr>
          <w:p w:rsidR="008C5618" w:rsidRPr="008C5618" w:rsidRDefault="008C5618" w:rsidP="008C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Калиновского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Александровского района Ставропольского края</w:t>
            </w:r>
          </w:p>
        </w:tc>
        <w:tc>
          <w:tcPr>
            <w:tcW w:w="4929" w:type="dxa"/>
          </w:tcPr>
          <w:p w:rsidR="008C5618" w:rsidRPr="008C5618" w:rsidRDefault="008C5618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8C5618" w:rsidRPr="008C5618" w:rsidRDefault="008C5618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1A1349" w:rsidRPr="008C5618" w:rsidTr="00AF6222">
        <w:tc>
          <w:tcPr>
            <w:tcW w:w="4928" w:type="dxa"/>
          </w:tcPr>
          <w:p w:rsidR="001A1349" w:rsidRPr="008C5618" w:rsidRDefault="001A1349" w:rsidP="001A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Круглолесского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Александровского района Ставропольского края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1A1349" w:rsidRPr="008C5618" w:rsidTr="00AF6222">
        <w:tc>
          <w:tcPr>
            <w:tcW w:w="4928" w:type="dxa"/>
          </w:tcPr>
          <w:p w:rsidR="001A1349" w:rsidRPr="008C5618" w:rsidRDefault="001A1349" w:rsidP="00FC0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Новокавказского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Александровского района Ставропольского края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1A1349" w:rsidRPr="008C5618" w:rsidTr="00AF6222">
        <w:tc>
          <w:tcPr>
            <w:tcW w:w="4928" w:type="dxa"/>
          </w:tcPr>
          <w:p w:rsidR="001A1349" w:rsidRPr="008C5618" w:rsidRDefault="001A1349" w:rsidP="001A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Саблинского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Александровского района Ставропольского края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нормативно-правовой акт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часть 1 статья 8.8 Кодекса об административных правонарушениях 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</w:tr>
      <w:tr w:rsidR="001A1349" w:rsidRPr="008C5618" w:rsidTr="00AF6222">
        <w:tc>
          <w:tcPr>
            <w:tcW w:w="4928" w:type="dxa"/>
          </w:tcPr>
          <w:p w:rsidR="001A1349" w:rsidRPr="008C5618" w:rsidRDefault="001A1349" w:rsidP="001A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землепользования и застройки муниципального образования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Северного</w:t>
            </w: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Александровского района Ставропольского края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  <w:tr w:rsidR="001A1349" w:rsidRPr="008C5618" w:rsidTr="00AF6222">
        <w:tc>
          <w:tcPr>
            <w:tcW w:w="4928" w:type="dxa"/>
          </w:tcPr>
          <w:p w:rsidR="001A1349" w:rsidRPr="008C5618" w:rsidRDefault="001A1349" w:rsidP="001A1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землепользования и застройки на территории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Средненского</w:t>
            </w:r>
            <w:proofErr w:type="spellEnd"/>
            <w:r w:rsidRPr="008C561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Александровского района Ставропольского края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весь нормативно-правовой акт</w:t>
            </w:r>
          </w:p>
        </w:tc>
        <w:tc>
          <w:tcPr>
            <w:tcW w:w="4929" w:type="dxa"/>
          </w:tcPr>
          <w:p w:rsidR="001A1349" w:rsidRPr="008C5618" w:rsidRDefault="001A1349" w:rsidP="00F51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618">
              <w:rPr>
                <w:rFonts w:ascii="Times New Roman" w:hAnsi="Times New Roman" w:cs="Times New Roman"/>
                <w:sz w:val="24"/>
                <w:szCs w:val="24"/>
              </w:rPr>
              <w:t>часть 1 статья 8.8 Кодекса об административных правонарушениях Российской Федерации</w:t>
            </w:r>
          </w:p>
        </w:tc>
      </w:tr>
    </w:tbl>
    <w:p w:rsidR="00AF6222" w:rsidRDefault="00AF6222"/>
    <w:sectPr w:rsidR="00AF6222" w:rsidSect="007112EB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6222"/>
    <w:rsid w:val="001A1349"/>
    <w:rsid w:val="00233B05"/>
    <w:rsid w:val="00266CA8"/>
    <w:rsid w:val="002A58E7"/>
    <w:rsid w:val="006F3BD7"/>
    <w:rsid w:val="007112EB"/>
    <w:rsid w:val="008C5618"/>
    <w:rsid w:val="009B004E"/>
    <w:rsid w:val="009D59B3"/>
    <w:rsid w:val="00AF6222"/>
    <w:rsid w:val="00D059A9"/>
    <w:rsid w:val="00FC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2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C5618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customStyle="1" w:styleId="a5">
    <w:name w:val="Без интервала Знак"/>
    <w:link w:val="a4"/>
    <w:uiPriority w:val="1"/>
    <w:rsid w:val="008C5618"/>
    <w:rPr>
      <w:rFonts w:ascii="Arial" w:eastAsia="Arial Unicode MS" w:hAnsi="Arial" w:cs="Times New Roman"/>
      <w:kern w:val="1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2022-07-13T10:07:00Z</dcterms:created>
  <dcterms:modified xsi:type="dcterms:W3CDTF">2022-07-13T10:07:00Z</dcterms:modified>
</cp:coreProperties>
</file>