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2E8" w:rsidRPr="00A032E8" w:rsidRDefault="00A032E8" w:rsidP="00A032E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32E8">
        <w:rPr>
          <w:rFonts w:ascii="Times New Roman" w:hAnsi="Times New Roman" w:cs="Times New Roman"/>
          <w:b/>
          <w:sz w:val="28"/>
          <w:szCs w:val="28"/>
          <w:u w:val="single"/>
        </w:rPr>
        <w:t>ВНИМАНИЕ!</w:t>
      </w:r>
    </w:p>
    <w:p w:rsidR="00A8073D" w:rsidRPr="00AE068F" w:rsidRDefault="00A032E8" w:rsidP="00AE068F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AE068F">
        <w:rPr>
          <w:rFonts w:ascii="Times New Roman" w:hAnsi="Times New Roman" w:cs="Times New Roman"/>
        </w:rPr>
        <w:t>Администрация Александровского муниципального округа Ставропольского края</w:t>
      </w:r>
      <w:r w:rsidR="00A8073D" w:rsidRPr="00AE068F">
        <w:rPr>
          <w:rFonts w:ascii="Times New Roman" w:hAnsi="Times New Roman" w:cs="Times New Roman"/>
        </w:rPr>
        <w:t xml:space="preserve"> предупреждает о недопущении загрязнения, а также захламления</w:t>
      </w:r>
      <w:r w:rsidRPr="00AE068F">
        <w:rPr>
          <w:rFonts w:ascii="Times New Roman" w:hAnsi="Times New Roman" w:cs="Times New Roman"/>
        </w:rPr>
        <w:t xml:space="preserve"> земельных участков населенных пунктов, а также </w:t>
      </w:r>
      <w:r w:rsidR="00A8073D" w:rsidRPr="00AE068F">
        <w:rPr>
          <w:rFonts w:ascii="Times New Roman" w:hAnsi="Times New Roman" w:cs="Times New Roman"/>
        </w:rPr>
        <w:t>земель сельскохозяйственного назначения.</w:t>
      </w:r>
    </w:p>
    <w:p w:rsidR="00AE068F" w:rsidRPr="00AE068F" w:rsidRDefault="00A8073D" w:rsidP="00AE068F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AE068F">
        <w:rPr>
          <w:rFonts w:ascii="Times New Roman" w:hAnsi="Times New Roman" w:cs="Times New Roman"/>
        </w:rPr>
        <w:t>Загрязнение, а также захламление земель коммунально-бытовыми отходами, отходами производственной деятельности предприятий и транспорта, складирование строительных, материалов, оборудования и т.п., в не предус</w:t>
      </w:r>
      <w:r w:rsidR="00A032E8" w:rsidRPr="00AE068F">
        <w:rPr>
          <w:rFonts w:ascii="Times New Roman" w:hAnsi="Times New Roman" w:cs="Times New Roman"/>
        </w:rPr>
        <w:t>мотренных для этих целей местах, является административным правонарушением.</w:t>
      </w:r>
    </w:p>
    <w:p w:rsidR="00AE068F" w:rsidRPr="00AE068F" w:rsidRDefault="00AE068F" w:rsidP="00AE068F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E068F">
        <w:rPr>
          <w:rFonts w:ascii="Times New Roman" w:hAnsi="Times New Roman" w:cs="Times New Roman"/>
        </w:rPr>
        <w:t>Не своевременное проведение мероприятий направленных на ликвидацию очагов захламления земель сельскохозяйственного назначения может привести к нарушению обязательных требований ст.13 и 42 ЗК РФ, ст. 8 федерального Закона от 16.07.1998 № 101-ФЗ «О государственном регулировании обеспечения плодородия земель сельскохозяйственного назначения» и ст. 6 Федерального Закона от 24.07.2002 № 101-ФЗ «Об обороте земель сельскохозяйственного назначения», ответственность за которые установлена ч. 2 ст. 8.6</w:t>
      </w:r>
      <w:proofErr w:type="gramEnd"/>
      <w:r w:rsidRPr="00AE068F">
        <w:rPr>
          <w:rFonts w:ascii="Times New Roman" w:hAnsi="Times New Roman" w:cs="Times New Roman"/>
        </w:rPr>
        <w:t xml:space="preserve"> КоАП РФ в части порчи земель в результате нарушения правил обращения с отходами производства и потребления и по ч. 2 ст. 8.7 КоАП РФ в части невыполнения не выполнения установленных требований и обязательных мероприятий по охране почв от негативного воздействия, ухудшающих качественное состояние земель.</w:t>
      </w:r>
    </w:p>
    <w:p w:rsidR="00AE068F" w:rsidRPr="00AE068F" w:rsidRDefault="00AE068F" w:rsidP="00AE068F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E068F">
        <w:rPr>
          <w:rFonts w:ascii="Times New Roman" w:hAnsi="Times New Roman" w:cs="Times New Roman"/>
        </w:rPr>
        <w:t xml:space="preserve">Уничтожение плодородного слоя почвы, а равно порча земель в результате нарушения правил обращения с пестицидами и </w:t>
      </w:r>
      <w:proofErr w:type="spellStart"/>
      <w:r w:rsidRPr="00AE068F">
        <w:rPr>
          <w:rFonts w:ascii="Times New Roman" w:hAnsi="Times New Roman" w:cs="Times New Roman"/>
        </w:rPr>
        <w:t>агрохимикатами</w:t>
      </w:r>
      <w:proofErr w:type="spellEnd"/>
      <w:r w:rsidRPr="00AE068F">
        <w:rPr>
          <w:rFonts w:ascii="Times New Roman" w:hAnsi="Times New Roman" w:cs="Times New Roman"/>
        </w:rPr>
        <w:t xml:space="preserve"> или иными опасными для здоровья людей и окружающей среды веществами и отходами производства и потребления - влечет наложение административного штрафа на граждан в размере от трех тысяч до пяти тысяч рублей; на должностных лиц - от десяти тысяч до тридцати тысяч рублей;</w:t>
      </w:r>
      <w:proofErr w:type="gramEnd"/>
      <w:r w:rsidRPr="00AE068F">
        <w:rPr>
          <w:rFonts w:ascii="Times New Roman" w:hAnsi="Times New Roman" w:cs="Times New Roman"/>
        </w:rPr>
        <w:t xml:space="preserve"> на лиц, осуществляющих предпринимательскую деятельность без образования юридического лица, - от двадцати тысяч до сорока тысяч рублей или административное приостановление деятельности на срок до девяноста суток; на юридических лиц - от сорока тысяч до восьмидесяти тысяч рублей или административное приостановление деятельности на срок до девяноста суток.</w:t>
      </w:r>
    </w:p>
    <w:p w:rsidR="00AE068F" w:rsidRPr="00AE068F" w:rsidRDefault="00AE068F" w:rsidP="00AE068F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AE068F">
        <w:rPr>
          <w:rFonts w:ascii="Times New Roman" w:hAnsi="Times New Roman" w:cs="Times New Roman"/>
        </w:rPr>
        <w:t>Невыполнение установленных требований и обязательных мероприятий по улучшению, защите земель и охране почв от ветровой, водной эрозии и предотвращению других процессов и иного негативного воздействия на окружающую среду, ухудшающих качественное состояние земель, - влечет наложение административного штрафа на граждан в размере от двадцати тысяч до пятидесяти тысяч рублей; на должностных лиц - от пятидесяти тысяч до ста тысяч рублей; на юридических лиц - от четырехсот тысяч до семисот тысяч рублей.</w:t>
      </w:r>
    </w:p>
    <w:p w:rsidR="00A032E8" w:rsidRPr="00AE068F" w:rsidRDefault="00A032E8" w:rsidP="00AE068F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AE068F">
        <w:rPr>
          <w:rFonts w:ascii="Times New Roman" w:hAnsi="Times New Roman" w:cs="Times New Roman"/>
        </w:rPr>
        <w:t>В случае выявления мест несанкционированного складирования коммунально-бытовых отходов, отходов производственной деятельности просим информировать:</w:t>
      </w:r>
    </w:p>
    <w:p w:rsidR="00A032E8" w:rsidRPr="00AE068F" w:rsidRDefault="00A032E8" w:rsidP="00AE068F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AE068F">
        <w:rPr>
          <w:rFonts w:ascii="Times New Roman" w:hAnsi="Times New Roman" w:cs="Times New Roman"/>
        </w:rPr>
        <w:t>Администрацию Александровского муниципального округа Ставропольского края расположенную по адресу: 356300 Ставропольский край, с. Александровское ул. Карла Маркса 58 тел. 8-86557-2-31-33 (отдел имущественных и земельных отношений ААМО СК)</w:t>
      </w:r>
    </w:p>
    <w:p w:rsidR="00A032E8" w:rsidRPr="00AE068F" w:rsidRDefault="00A032E8" w:rsidP="00AE068F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AE068F">
        <w:rPr>
          <w:rFonts w:ascii="Times New Roman" w:hAnsi="Times New Roman" w:cs="Times New Roman"/>
        </w:rPr>
        <w:t>Территориальные отделы администрации Александровского муниципального округа Ставропольского края по месту жительства.</w:t>
      </w:r>
    </w:p>
    <w:p w:rsidR="00A032E8" w:rsidRPr="00AE068F" w:rsidRDefault="00A032E8" w:rsidP="00AE068F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AE068F">
        <w:rPr>
          <w:rFonts w:ascii="Times New Roman" w:hAnsi="Times New Roman" w:cs="Times New Roman"/>
        </w:rPr>
        <w:t>Северо-Кавказское</w:t>
      </w:r>
      <w:proofErr w:type="spellEnd"/>
      <w:r w:rsidRPr="00AE068F">
        <w:rPr>
          <w:rFonts w:ascii="Times New Roman" w:hAnsi="Times New Roman" w:cs="Times New Roman"/>
        </w:rPr>
        <w:t xml:space="preserve"> межрегиональное управление </w:t>
      </w:r>
      <w:proofErr w:type="spellStart"/>
      <w:r w:rsidRPr="00AE068F">
        <w:rPr>
          <w:rFonts w:ascii="Times New Roman" w:hAnsi="Times New Roman" w:cs="Times New Roman"/>
        </w:rPr>
        <w:t>Россельхознадзора</w:t>
      </w:r>
      <w:proofErr w:type="spellEnd"/>
      <w:r w:rsidRPr="00AE068F">
        <w:rPr>
          <w:rFonts w:ascii="Times New Roman" w:hAnsi="Times New Roman" w:cs="Times New Roman"/>
        </w:rPr>
        <w:t>, расположенно</w:t>
      </w:r>
      <w:r w:rsidR="00042AEF" w:rsidRPr="00AE068F">
        <w:rPr>
          <w:rFonts w:ascii="Times New Roman" w:hAnsi="Times New Roman" w:cs="Times New Roman"/>
        </w:rPr>
        <w:t>е</w:t>
      </w:r>
      <w:r w:rsidRPr="00AE068F">
        <w:rPr>
          <w:rFonts w:ascii="Times New Roman" w:hAnsi="Times New Roman" w:cs="Times New Roman"/>
        </w:rPr>
        <w:t xml:space="preserve"> по адресу: 355004, Ставропольский край, город Ставрополь, переулок Крупской, дом 31/1 или по телефону горячей линии 8 (8652) 34-96-19 </w:t>
      </w:r>
      <w:proofErr w:type="spellStart"/>
      <w:r w:rsidRPr="00AE068F">
        <w:rPr>
          <w:rFonts w:ascii="Times New Roman" w:hAnsi="Times New Roman" w:cs="Times New Roman"/>
        </w:rPr>
        <w:t>доб</w:t>
      </w:r>
      <w:proofErr w:type="spellEnd"/>
      <w:r w:rsidRPr="00AE068F">
        <w:rPr>
          <w:rFonts w:ascii="Times New Roman" w:hAnsi="Times New Roman" w:cs="Times New Roman"/>
        </w:rPr>
        <w:t>. 291.</w:t>
      </w:r>
    </w:p>
    <w:p w:rsidR="00A032E8" w:rsidRPr="00AE068F" w:rsidRDefault="00A032E8" w:rsidP="00AE068F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AE068F">
        <w:rPr>
          <w:rFonts w:ascii="Times New Roman" w:hAnsi="Times New Roman" w:cs="Times New Roman"/>
        </w:rPr>
        <w:t>Северо-Кавказское</w:t>
      </w:r>
      <w:proofErr w:type="spellEnd"/>
      <w:r w:rsidRPr="00AE068F">
        <w:rPr>
          <w:rFonts w:ascii="Times New Roman" w:hAnsi="Times New Roman" w:cs="Times New Roman"/>
        </w:rPr>
        <w:t xml:space="preserve"> межрегиональное управление Федеральной службы по надзору в сфере природопользования (</w:t>
      </w:r>
      <w:proofErr w:type="spellStart"/>
      <w:r w:rsidRPr="00AE068F">
        <w:rPr>
          <w:rFonts w:ascii="Times New Roman" w:hAnsi="Times New Roman" w:cs="Times New Roman"/>
        </w:rPr>
        <w:t>Северо-Кавказское</w:t>
      </w:r>
      <w:proofErr w:type="spellEnd"/>
      <w:r w:rsidRPr="00AE068F">
        <w:rPr>
          <w:rFonts w:ascii="Times New Roman" w:hAnsi="Times New Roman" w:cs="Times New Roman"/>
        </w:rPr>
        <w:t xml:space="preserve"> межрегиональное управление </w:t>
      </w:r>
      <w:proofErr w:type="spellStart"/>
      <w:r w:rsidRPr="00AE068F">
        <w:rPr>
          <w:rFonts w:ascii="Times New Roman" w:hAnsi="Times New Roman" w:cs="Times New Roman"/>
        </w:rPr>
        <w:t>Росприроднадзора</w:t>
      </w:r>
      <w:proofErr w:type="spellEnd"/>
      <w:r w:rsidRPr="00AE068F">
        <w:rPr>
          <w:rFonts w:ascii="Times New Roman" w:hAnsi="Times New Roman" w:cs="Times New Roman"/>
        </w:rPr>
        <w:t xml:space="preserve">), расположенное по адресу: 357601, Ставропольский край, </w:t>
      </w:r>
      <w:proofErr w:type="gramStart"/>
      <w:r w:rsidRPr="00AE068F">
        <w:rPr>
          <w:rFonts w:ascii="Times New Roman" w:hAnsi="Times New Roman" w:cs="Times New Roman"/>
        </w:rPr>
        <w:t>г</w:t>
      </w:r>
      <w:proofErr w:type="gramEnd"/>
      <w:r w:rsidRPr="00AE068F">
        <w:rPr>
          <w:rFonts w:ascii="Times New Roman" w:hAnsi="Times New Roman" w:cs="Times New Roman"/>
        </w:rPr>
        <w:t>. Ессентуки, ул. Шмидта, д. 74 а</w:t>
      </w:r>
    </w:p>
    <w:p w:rsidR="00042AEF" w:rsidRPr="00AE068F" w:rsidRDefault="00042AEF" w:rsidP="00AE068F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042AEF" w:rsidRPr="00AE068F" w:rsidRDefault="00042AEF" w:rsidP="00AE068F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AE068F">
        <w:rPr>
          <w:rFonts w:ascii="Times New Roman" w:hAnsi="Times New Roman" w:cs="Times New Roman"/>
        </w:rPr>
        <w:t>Администрация А</w:t>
      </w:r>
      <w:r w:rsidR="00AE068F">
        <w:rPr>
          <w:rFonts w:ascii="Times New Roman" w:hAnsi="Times New Roman" w:cs="Times New Roman"/>
        </w:rPr>
        <w:t>МО СК</w:t>
      </w:r>
    </w:p>
    <w:sectPr w:rsidR="00042AEF" w:rsidRPr="00AE068F" w:rsidSect="00A032E8">
      <w:pgSz w:w="16838" w:h="11906" w:orient="landscape"/>
      <w:pgMar w:top="709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073D"/>
    <w:rsid w:val="00042AEF"/>
    <w:rsid w:val="00747689"/>
    <w:rsid w:val="0088090B"/>
    <w:rsid w:val="00A032E8"/>
    <w:rsid w:val="00A8073D"/>
    <w:rsid w:val="00AE068F"/>
    <w:rsid w:val="00BD734C"/>
    <w:rsid w:val="00EF6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073D"/>
    <w:rPr>
      <w:b/>
      <w:bCs/>
    </w:rPr>
  </w:style>
  <w:style w:type="paragraph" w:customStyle="1" w:styleId="title">
    <w:name w:val="title"/>
    <w:basedOn w:val="a"/>
    <w:rsid w:val="00A80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A80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sboxitemworkcol">
    <w:name w:val="contactsbox__itemworkcol"/>
    <w:basedOn w:val="a"/>
    <w:rsid w:val="00A80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5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9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85445">
                          <w:marLeft w:val="0"/>
                          <w:marRight w:val="0"/>
                          <w:marTop w:val="18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6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84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89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DDE1E6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852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825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5671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189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067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255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0155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9044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175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675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3672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8217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9013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9241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386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8387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1959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220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6654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9964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5159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7076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6405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9319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DDE1E6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1965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491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3301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8240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3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1221</dc:creator>
  <cp:lastModifiedBy>001</cp:lastModifiedBy>
  <cp:revision>2</cp:revision>
  <dcterms:created xsi:type="dcterms:W3CDTF">2022-07-13T10:12:00Z</dcterms:created>
  <dcterms:modified xsi:type="dcterms:W3CDTF">2022-07-13T10:12:00Z</dcterms:modified>
</cp:coreProperties>
</file>